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73" w:rsidRPr="00F67F73" w:rsidRDefault="00F67F73" w:rsidP="00F67F73">
      <w:pPr>
        <w:pStyle w:val="2"/>
      </w:pPr>
      <w:r w:rsidRPr="00F67F73">
        <w:t>Калорийность и избыточная масса тела.</w:t>
      </w:r>
    </w:p>
    <w:p w:rsidR="00F67F73" w:rsidRPr="00F67F73" w:rsidRDefault="00F67F73" w:rsidP="00F67F73">
      <w:r w:rsidRPr="00F67F73">
        <w:t> 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     В дошкольном учреждении должно быть организовано рациональное питание – это полноценное питание, характеризующееся оптимальным количеством и соотношением всех компонентов пищи (белки, жиры, углеводы и витамины при правильном режиме питания).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Принципы рационального питания в детском учреждении: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1.    соответствие энергетической ценности рациона </w:t>
      </w:r>
      <w:proofErr w:type="spellStart"/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энерготратам</w:t>
      </w:r>
      <w:proofErr w:type="spellEnd"/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 ребенка (калорийность);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2.    сбалансированность в рационе всех заменимых и незаменимых пищевых веществ (белки, жиры, углеводы);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3.    максимальное разнообразие продуктов и блюд;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4.    правильная технологическая и кулинарная обработка продуктов, направленная на сохранность их исходной пищевой ценности;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5.    оптимальный режим питания;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6.    учет индивидуальной особенности питания детей с отклонением по состоянию здоровья;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7.    соблюдение гигиенических требований к питанию детей в организованном детском коллективе (безопасность питания).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    Детское учреждение имеет строгие нормы на приготовление детского питания, которые утверждены Минздравом и Министерством образования. Отступать от этих норм мы не можем, а значит, ребенок получает все необходимые питательные вещества. По нормам калорийности меню дошкольного учреждения рассчитано очень тщательно. Для ребенка 3-х лет дневная норма калорийности составляет 1540 ккал, старше 3-х лет-1900 ккал.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F67F73">
        <w:rPr>
          <w:rFonts w:ascii="Times New Roman" w:hAnsi="Times New Roman" w:cs="Times New Roman"/>
          <w:b/>
          <w:iCs/>
          <w:color w:val="4F6228" w:themeColor="accent3" w:themeShade="80"/>
          <w:sz w:val="24"/>
          <w:szCs w:val="24"/>
        </w:rPr>
        <w:t>     I. Белок</w:t>
      </w: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 - важное пищевое вещество, для построения всех клеток (правильный рост, развитие, иммунитет).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Белки бывают: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а) животного происхождения (мясо, рыба, птица)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б) растительного происхождения  (хлеб, злаки)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F67F73">
        <w:rPr>
          <w:rFonts w:ascii="Times New Roman" w:hAnsi="Times New Roman" w:cs="Times New Roman"/>
          <w:b/>
          <w:iCs/>
          <w:color w:val="4F6228" w:themeColor="accent3" w:themeShade="80"/>
          <w:sz w:val="24"/>
          <w:szCs w:val="24"/>
        </w:rPr>
        <w:t>  II. Жиры: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 a)    молочные (сливочное масло, молоко, творог, сыр)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 б)  животного происхождения (говядина, баранина, птица)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в) растительного происхождения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lastRenderedPageBreak/>
        <w:t>    г) комбинированные жиры.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 </w:t>
      </w: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  </w:t>
      </w:r>
      <w:r w:rsidRPr="00F67F73">
        <w:rPr>
          <w:rFonts w:ascii="Times New Roman" w:hAnsi="Times New Roman" w:cs="Times New Roman"/>
          <w:b/>
          <w:iCs/>
          <w:color w:val="4F6228" w:themeColor="accent3" w:themeShade="80"/>
          <w:sz w:val="24"/>
          <w:szCs w:val="24"/>
        </w:rPr>
        <w:t>III. Углеводы: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     а) </w:t>
      </w:r>
      <w:proofErr w:type="gramStart"/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простые</w:t>
      </w:r>
      <w:proofErr w:type="gramEnd"/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 (сахар, глюкоза, сахароза, фруктоза, крахмал)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     б) сложные (растительные и пищевые волокна – это клетчатка </w:t>
      </w:r>
      <w:proofErr w:type="gramStart"/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 xml:space="preserve">( </w:t>
      </w:r>
      <w:proofErr w:type="gramEnd"/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фрукты, овощи, крупы).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 </w:t>
      </w:r>
      <w:bookmarkStart w:id="0" w:name="_GoBack"/>
      <w:bookmarkEnd w:id="0"/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 Соотношение белков, жиров, углеводов 1:1:4. Актуальной проблемой является избыточная масса тела и ожирение.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 Ведущим фактором в развитии избыточной массы тела и ожирения у детей является алиментарный дисбаланс, обусловленный избыточной калорийностью пищи, главным образом за счет жиров животного происхождения и углеводов, особенно в сочетании с нарушением режима питания.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      Таким образом, избыточная калорийность пищи, недостаточное поступление различных  незаменимых веществ вызывают ряд изменений в организме человека, особенно у детей.</w:t>
      </w:r>
    </w:p>
    <w:p w:rsidR="00F67F73" w:rsidRPr="00F67F73" w:rsidRDefault="00F67F73" w:rsidP="00F67F73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67F73">
        <w:rPr>
          <w:rFonts w:ascii="Times New Roman" w:hAnsi="Times New Roman" w:cs="Times New Roman"/>
          <w:iCs/>
          <w:color w:val="4F6228" w:themeColor="accent3" w:themeShade="80"/>
          <w:sz w:val="24"/>
          <w:szCs w:val="24"/>
        </w:rPr>
        <w:t>        Поэтому родители должны обратить особое внимание на питание детей в домашних условиях. Оно должно быть организовано таким образом, чтобы обеспечить нормальный рост и развитие детского организма.</w:t>
      </w:r>
    </w:p>
    <w:p w:rsidR="0090082C" w:rsidRDefault="0090082C"/>
    <w:sectPr w:rsidR="0090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3"/>
    <w:rsid w:val="005A6AA9"/>
    <w:rsid w:val="0090082C"/>
    <w:rsid w:val="00D27367"/>
    <w:rsid w:val="00E67E07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F7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F73"/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67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F7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F73"/>
    <w:rPr>
      <w:rFonts w:ascii="Times New Roman" w:eastAsiaTheme="majorEastAsia" w:hAnsi="Times New Roman" w:cstheme="majorBidi"/>
      <w:b/>
      <w:bCs/>
      <w:color w:val="4F6228" w:themeColor="accent3" w:themeShade="8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67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2017-10-10T11:15:00Z</dcterms:created>
  <dcterms:modified xsi:type="dcterms:W3CDTF">2017-10-10T11:18:00Z</dcterms:modified>
</cp:coreProperties>
</file>