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53" w:rsidRDefault="00C84C67">
      <w:r>
        <w:rPr>
          <w:noProof/>
          <w:lang w:eastAsia="ru-RU"/>
        </w:rPr>
        <w:drawing>
          <wp:inline distT="0" distB="0" distL="0" distR="0">
            <wp:extent cx="5940425" cy="8584482"/>
            <wp:effectExtent l="19050" t="0" r="3175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67" w:rsidRDefault="00C84C67"/>
    <w:p w:rsidR="00C84C67" w:rsidRDefault="00C84C67"/>
    <w:p w:rsidR="00C84C67" w:rsidRDefault="00C84C67">
      <w:r>
        <w:rPr>
          <w:noProof/>
          <w:lang w:eastAsia="ru-RU"/>
        </w:rPr>
        <w:lastRenderedPageBreak/>
        <w:drawing>
          <wp:inline distT="0" distB="0" distL="0" distR="0">
            <wp:extent cx="5940425" cy="8538852"/>
            <wp:effectExtent l="19050" t="0" r="3175" b="0"/>
            <wp:docPr id="2" name="Рисунок 2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67" w:rsidRDefault="00C84C67"/>
    <w:p w:rsidR="00C84C67" w:rsidRDefault="00C84C67"/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lastRenderedPageBreak/>
        <w:t xml:space="preserve">- медицинская карта воспитанника;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сведения о месте работы (учебы) родителей (законных представителей).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2.4. При оформлении документов на компенсацию части родительской платы и в ходе посещения ребенком Учреждения может возникнуть необходимость в предоставлении родителями (законными представителями) документов: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об инвалидности;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о составе семьи;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о социальном статусе;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копии паспорта;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прочие.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2.5. После того, как ребенок будет принят в Учреждение, а также в процессе посещения ребенком, к документам, содержащим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 ребенке, также будут относиться: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договор об образовании между родителями (законными представителями) и Учреждением;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педагогическая и психологическая диагностика ребенка;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медицинские документы.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2.6. В целях обеспечения прав и свобод человека и гражданина при обработке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ребенка должны соблюдаться следующие требования: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обработка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может осуществляться для статистической отчетности и планирования вопросов финансового обеспечения, в том числе родительской платы и компенсации части родительской платы или иных целей при условии обязательного обезличивания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информация о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ребенка предоставляется только родителем (законным представителем) устно, либо путем заполнения различных анкет, опросных листов, которые могут храниться у педагогов на группе, в медицинской карте ребенка у старшей медицинской сестры, </w:t>
      </w:r>
      <w:proofErr w:type="gramStart"/>
      <w:r w:rsidRPr="006729D2">
        <w:rPr>
          <w:rFonts w:ascii="Times New Roman" w:hAnsi="Times New Roman"/>
          <w:sz w:val="24"/>
          <w:szCs w:val="24"/>
        </w:rPr>
        <w:t>заведующей</w:t>
      </w:r>
      <w:proofErr w:type="gramEnd"/>
      <w:r w:rsidRPr="006729D2">
        <w:rPr>
          <w:rFonts w:ascii="Times New Roman" w:hAnsi="Times New Roman"/>
          <w:sz w:val="24"/>
          <w:szCs w:val="24"/>
        </w:rPr>
        <w:t xml:space="preserve">, старшего воспитателя, секретаря.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2.7. В целях информационного обеспечения могут создаться общедоступные источники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(в том числе справочники, электронные базы). В общедоступные источники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могут включаться фамилия, имя, отчество, дата рождения, домашний адрес.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29D2">
        <w:rPr>
          <w:rFonts w:ascii="Times New Roman" w:hAnsi="Times New Roman"/>
          <w:b/>
          <w:sz w:val="24"/>
          <w:szCs w:val="24"/>
        </w:rPr>
        <w:t xml:space="preserve">3. Порядок получения и обработки персональных данных воспитанников и их родителей (законных представителей)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3.1. Под обработкой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понимается получение, хранение, комбинирование, передача или любое другое использование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воспитанника и их родителей (законных представителей).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3.2. В целях обеспечения прав и свобод человека и гражданина Учреждение и его представители при обработке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обязаны соблюдать следующие общие требования: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обработка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может осуществляться исключительно в целях обеспечения соблюдения законов и иных нормативных правовых актов, регламентирующих образовательную деятельность Учреждения;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при определении объема и содержания, обрабатываемых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Учреждение руководствуется Конституцией РФ, нормативными и распорядительными документами </w:t>
      </w:r>
      <w:proofErr w:type="spellStart"/>
      <w:r w:rsidRPr="006729D2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России, </w:t>
      </w:r>
      <w:proofErr w:type="spellStart"/>
      <w:r w:rsidRPr="006729D2">
        <w:rPr>
          <w:rFonts w:ascii="Times New Roman" w:hAnsi="Times New Roman"/>
          <w:sz w:val="24"/>
          <w:szCs w:val="24"/>
        </w:rPr>
        <w:t>Рособразования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729D2">
        <w:rPr>
          <w:rFonts w:ascii="Times New Roman" w:hAnsi="Times New Roman"/>
          <w:sz w:val="24"/>
          <w:szCs w:val="24"/>
        </w:rPr>
        <w:t>Рособрнадзора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Устава Учреждения;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получение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осуществляется путем представления их родителем (законным представителем) ребенка лично;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родитель (законный представитель) ребенка обязан предоставлять  достоверные сведения о себе, своем ребенке и своевременно сообщать ему об изменении этих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. Учреждение имеет право проверять достоверность сведений, предоставленных родителем (законным представителем), сверяя данные с оригиналами предоставленных документов;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Учреждение не имеет права получать и обрабатывать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 политических, религиозных и иных убеждениях и частной жизни субъектов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lastRenderedPageBreak/>
        <w:t xml:space="preserve">- Учреждение не имеет право получать и обрабатывать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 членстве в общественных объединениях или профсоюзной деятельности субъектов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за исключением случаев, предусмотренных федеральным законом.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3.3. К обработке, передаче и хранению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могут иметь доступ сотрудники, список которых утвержден приказом заведующей Учреждением. Список должностей, имеющих доступ к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представлен в Приложении 1.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3.4. Использование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возможно только в соответствии с целями, определившими их получение.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Ограничение прав граждан Российской Федерации на основе использования информации об их социальном происхождении, о расовой, национальной, языковой, религиозной и партийной принадлежности запрещено и карается в соответствии с законодательством.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3.5. Передача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воспитанников и их родителей (законных представителей) возможна только с согласия родителей (законных представителей) или в случаях, прямо предусмотренных законодательством.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3.6. При передаче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Учреждение должно соблюдать следующие требования: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не сообщать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третьей стороне без письменного согласия родителей (законных представителей), за исключением случаев, когда это необходимо в целях предупреждения угрозы жизни и здоровью субъекта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а также в случаях, установленных федеральным законом;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предупредить лиц, получающих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обязаны соблюдать режим секретности (конфиденциальности). Данное положение не распространяется на обмен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 порядке, установленном федеральными законами;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разрешать доступ к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только специально уполномоченным лицам, определенным приказом заведующей, при этом указанные лица должны иметь право получать только те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которые необходимы для выполнения конкретных функций;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не запрашивать информацию о состоянии здоровья субъектов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за исключением тех сведений, которые относятся к вопросу о возможности осуществления образовательного процесса;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передача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от держателя или его представителей внешнему потребителю может допускаться в минимальных объемах и только в целях выполнения задач, соответствующих объективной причине сбора этих данных;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при передаче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за пределы Учреждения эти данные не должны сообщаться третьей стороне без письменного согласия родителей (законных представителей), за исключением случаев, когда это необходимо в целях предупреждения угрозы жизни и здоровью субъекта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или в случаях, установленных федеральным законом.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3.7. Все меры обеспечения безопасности при сборе, обработке и хранении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распространяются как на бумажные, так и на электронные (автоматизированные) носители информации.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3.8. Порядок обработки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на бумажных и иных материальных носителях осуществляется согласно Инструкции обработки персональных данных без средств автоматизации, утвержденной работодателем.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3.9. Обработка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 автоматизированных информационных системах осуществляется на основании Инструкции обработки персональных данных в автоматизированных информационных системах, а также Регламентов обработки персональных данных воспитанников и их родителей (законных представителей) в различных информационных системах.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3.10. Предоставление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государственным органам производится в соответствии с требованиями действующего законодательства и настоящим Положением.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lastRenderedPageBreak/>
        <w:t xml:space="preserve">3.11. Документы, содержащие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могут быть отправлены через организацию федеральной почтовой связи. При этом должна быть обеспечена их конфиденциальность. </w:t>
      </w:r>
      <w:proofErr w:type="gramStart"/>
      <w:r w:rsidRPr="006729D2">
        <w:rPr>
          <w:rFonts w:ascii="Times New Roman" w:hAnsi="Times New Roman"/>
          <w:sz w:val="24"/>
          <w:szCs w:val="24"/>
        </w:rPr>
        <w:t xml:space="preserve">Документы, содержащие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вкладываются</w:t>
      </w:r>
      <w:proofErr w:type="gramEnd"/>
      <w:r w:rsidRPr="006729D2">
        <w:rPr>
          <w:rFonts w:ascii="Times New Roman" w:hAnsi="Times New Roman"/>
          <w:sz w:val="24"/>
          <w:szCs w:val="24"/>
        </w:rPr>
        <w:t xml:space="preserve"> в конверт, к нему прилагается сопроводительное письмо. На конверте делается надпись о том, что содержимое конверта является конфиденциальной информацией, и за незаконное ее разглашение законодательством предусмотрена ответственность. Далее, конверт с сопроводительным письмом вкладывается в другой конверт, на который наносятся только реквизиты, предусмотренные почтовыми правилами для заказных почтовых отправлений.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3.12. </w:t>
      </w:r>
      <w:proofErr w:type="spellStart"/>
      <w:proofErr w:type="gram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 ребенке могут быть предоставлены только с письменного разрешения родителя (законного представителя).</w:t>
      </w:r>
      <w:proofErr w:type="gramEnd"/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29D2">
        <w:rPr>
          <w:rFonts w:ascii="Times New Roman" w:hAnsi="Times New Roman"/>
          <w:b/>
          <w:sz w:val="24"/>
          <w:szCs w:val="24"/>
        </w:rPr>
        <w:t xml:space="preserve">4. Доступ к персональным данным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4.1. Внутренний доступ (доступ внутри организации) определяется перечнем лиц, имеющих доступ к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воспитанников и их родителей (законных представителей), определяется приказом заведующей Учреждением. Список должностей, имеющих доступ к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 Приложении №1.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4.2. Внешний доступ: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к числу массовых потребителей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вне Учреждения можно отнести государственные функциональные структуры: налоговые инспекции, правоохранительные органы, органы статистики, военкоматы, органы социального страхования, пенсионные фонды, подразделения муниципальных органов управления;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729D2">
        <w:rPr>
          <w:rFonts w:ascii="Times New Roman" w:hAnsi="Times New Roman"/>
          <w:sz w:val="24"/>
          <w:szCs w:val="24"/>
        </w:rPr>
        <w:t>надзорно-контрольные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органы имеют доступ к информации только в сфере своей компетенции;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>- другие организации: Управление образования администрации Рыбинского муниципального района, федеральные, региональные и муниципальные учреждения проводимых конкурсов.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29D2">
        <w:rPr>
          <w:rFonts w:ascii="Times New Roman" w:hAnsi="Times New Roman"/>
          <w:b/>
          <w:sz w:val="24"/>
          <w:szCs w:val="24"/>
        </w:rPr>
        <w:t xml:space="preserve">5. Угроза утраты персональных данных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5.1. Под угрозой или опасностью утраты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понимается единичное или комплексное, реальное или потенциальное, активное или пассивное проявление злоумышленных возможностей внешних или внутренних источников угрозы создавать неблагоприятные события, оказывать дестабилизирующее воздействие на защищаемую информацию.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5.2. Риск угрозы любым информационным ресурсам создают стихийные бедствия, экстремальные ситуации, террористические действия, аварии технических средств и линий связи, другие объективные обстоятельства, а также заинтересованные и незаинтересованные в возникновении угрозы лица.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5.3. Защита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представляет собой предупреждение нарушения доступности, целостности,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5.4. Защита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от неправомерного их использования или утраты должна быть обеспечена Учреждением за счет его сре</w:t>
      </w:r>
      <w:proofErr w:type="gramStart"/>
      <w:r w:rsidRPr="006729D2">
        <w:rPr>
          <w:rFonts w:ascii="Times New Roman" w:hAnsi="Times New Roman"/>
          <w:sz w:val="24"/>
          <w:szCs w:val="24"/>
        </w:rPr>
        <w:t>дств в п</w:t>
      </w:r>
      <w:proofErr w:type="gramEnd"/>
      <w:r w:rsidRPr="006729D2">
        <w:rPr>
          <w:rFonts w:ascii="Times New Roman" w:hAnsi="Times New Roman"/>
          <w:sz w:val="24"/>
          <w:szCs w:val="24"/>
        </w:rPr>
        <w:t xml:space="preserve">орядке, установленном федеральным законом.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5.5. «Внутренняя защита»: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729D2">
        <w:rPr>
          <w:rFonts w:ascii="Times New Roman" w:hAnsi="Times New Roman"/>
          <w:sz w:val="24"/>
          <w:szCs w:val="24"/>
        </w:rPr>
        <w:t xml:space="preserve">- регламентация доступа персонала к конфиденциальным сведениям,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Учреждения; </w:t>
      </w:r>
      <w:proofErr w:type="gramEnd"/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729D2">
        <w:rPr>
          <w:rFonts w:ascii="Times New Roman" w:hAnsi="Times New Roman"/>
          <w:sz w:val="24"/>
          <w:szCs w:val="24"/>
        </w:rPr>
        <w:t xml:space="preserve">- для обеспечении внутренней защиты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необходимо соблюдать ряд мер: ограничение и регламентация состава работников, функциональные обязанности которых требуют конфиденциальных знаний; избирательное и обоснованное распределение </w:t>
      </w:r>
      <w:r w:rsidRPr="006729D2">
        <w:rPr>
          <w:rFonts w:ascii="Times New Roman" w:hAnsi="Times New Roman"/>
          <w:sz w:val="24"/>
          <w:szCs w:val="24"/>
        </w:rPr>
        <w:lastRenderedPageBreak/>
        <w:t>документов и информации между работниками; рациональное размещение рабочих мест работников, при котором исключалось бы бесконтрольное использование защищаемой информации; знание работником требований нормативно – методических документов по защите информации и сохранении тайны;</w:t>
      </w:r>
      <w:proofErr w:type="gramEnd"/>
      <w:r w:rsidRPr="006729D2">
        <w:rPr>
          <w:rFonts w:ascii="Times New Roman" w:hAnsi="Times New Roman"/>
          <w:sz w:val="24"/>
          <w:szCs w:val="24"/>
        </w:rPr>
        <w:t xml:space="preserve"> наличие необходимых условий в помещении для работы с конфиденциальными документами и базами данных; организация порядка уничтожения информации; своевременное выявление нарушения требований разрешительной системы доступа работниками Учреждения; воспитательная и разъяснительная работа с сотрудниками Учреждения по предупреждению утраты ценных сведений при работе с конфиденциальными документами;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защита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на электронных носителях. Все папки, содержащие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воспитанников и их родителей (законных представителей), должны быть защищены паролем, который сообщается заведующей детским садом.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5.6. «Внешняя защита»: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для защиты конфиденциальной информации создаются целенаправленные неблагоприятные условия и труднопреодолимые препятствия для лица, пытающегося совершить несанкционированный доступ и овладение информацией. Целью и результатом несанкционированного доступа к информационным ресурсам может быть не только овладение ценными сведениями и их использование, но и их видоизменение, уничтожение, и др.;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под посторонним лицом понимается любое лицо, не имеющее непосредственного отношения к детскому саду, посетители, работники других организационных структур. Посторонние лица не должны знать распределение функций, рабочие процессы, технологию составления, оформления, ведения и хранения документов, дел и рабочих материалов в Учреждении;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- для обеспечения внешней защиты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необходимо соблюдать ряд мер: </w:t>
      </w:r>
    </w:p>
    <w:p w:rsidR="00C84C67" w:rsidRPr="006729D2" w:rsidRDefault="00C84C67" w:rsidP="00C84C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порядок приема, учета и контроля деятельности посетителей; </w:t>
      </w:r>
    </w:p>
    <w:p w:rsidR="00C84C67" w:rsidRPr="006729D2" w:rsidRDefault="00C84C67" w:rsidP="00C84C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пропускной режим детского сада; технические средства охраны, сигнализации; </w:t>
      </w:r>
    </w:p>
    <w:p w:rsidR="00C84C67" w:rsidRPr="006729D2" w:rsidRDefault="00C84C67" w:rsidP="00C84C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требования к защите информации при интервьюировании и собеседованиях.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5.7. Все лица, связанные с получением, обработкой и защитой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, обязаны подписать обязательство о неразглашении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воспитанников и их родителей (законных представителей).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5.8. По возможности </w:t>
      </w:r>
      <w:proofErr w:type="spellStart"/>
      <w:r w:rsidRPr="006729D2">
        <w:rPr>
          <w:rFonts w:ascii="Times New Roman" w:hAnsi="Times New Roman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sz w:val="24"/>
          <w:szCs w:val="24"/>
        </w:rPr>
        <w:t xml:space="preserve"> обезличиваются.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b/>
          <w:bCs/>
          <w:color w:val="000000"/>
          <w:sz w:val="24"/>
          <w:szCs w:val="24"/>
        </w:rPr>
        <w:t xml:space="preserve">6. Права, обязанности и ответственность субъекта персональных данных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6.1. Закрепление прав субъектов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регламентирующих защиту его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обеспечивает сохранность полной и точной информации о нем.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6.2. Родители (законные представители) детей должны быть ознакомлены под расписку с документами Учреждения, устанавливающими порядок обработки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представителей), а также об их правах и обязанностях в этой области.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6.3. В целях защиты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хранящихся в Учреждении, родители (законные представители) имеют право: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требовать исключения или исправления неверных или неполных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на свободный бесплатный доступ </w:t>
      </w: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6729D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>своим</w:t>
      </w:r>
      <w:proofErr w:type="gramEnd"/>
      <w:r w:rsidRPr="006729D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включая право на получение копий любой записи, содержащей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определять своих представителей для защиты своих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на сохранение и защиту своей личной и семейной тайны;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по письменному заявлению родителя (законного представителя) выдать документы, связанные с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6729D2">
        <w:rPr>
          <w:rFonts w:ascii="Times New Roman" w:hAnsi="Times New Roman"/>
          <w:sz w:val="24"/>
          <w:szCs w:val="24"/>
        </w:rPr>
        <w:t xml:space="preserve">ребенка.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6.4. </w:t>
      </w: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 xml:space="preserve">Родители (законные представители) детей обязаны передавать Учреждению комплекс достоверных, документированных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состав которых установлен </w:t>
      </w:r>
      <w:r w:rsidRPr="006729D2">
        <w:rPr>
          <w:rFonts w:ascii="Times New Roman" w:hAnsi="Times New Roman"/>
          <w:color w:val="000000"/>
          <w:sz w:val="24"/>
          <w:szCs w:val="24"/>
        </w:rPr>
        <w:lastRenderedPageBreak/>
        <w:t xml:space="preserve">нормативными и распорядительными документами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России,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Рособразования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Рособрнадзора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Уставом Учреждения, своевременно сообщать об изменении своих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End"/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6.5. Родители (законные представители) детей ставят Учреждение в известность об изменении фамилии, имени, отчества, адреса проживания, контактных телефонов.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6.6. В целях защиты частной жизни, личной и семейной тайны родители (законные представители) детей не должны отказываться от своего права на обработку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только с их согласия, поскольку это может повлечь причинение морального, материального вреда.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b/>
          <w:bCs/>
          <w:color w:val="000000"/>
          <w:sz w:val="24"/>
          <w:szCs w:val="24"/>
        </w:rPr>
        <w:t xml:space="preserve">7. Права, обязанности и ответственность оператора персональных данных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7.1. </w:t>
      </w:r>
      <w:r w:rsidRPr="006729D2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Персональная ответственность </w:t>
      </w:r>
      <w:r w:rsidRPr="006729D2">
        <w:rPr>
          <w:rFonts w:ascii="Times New Roman" w:hAnsi="Times New Roman"/>
          <w:color w:val="000000"/>
          <w:sz w:val="24"/>
          <w:szCs w:val="24"/>
        </w:rPr>
        <w:t xml:space="preserve">-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7.2. Юридические и физические лица, в соответствии со своими полномочиями владеющие информацией о гражданах,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7.3. Руководитель, разрешающий доступ сотрудника к документу, содержащему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представителей), несет персональную ответственность за данное разрешение.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7.4. Каждый сотрудник Учреждения, получающий для работы документ, содержащий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несет единоличную ответственность за сохранность носителя и конфиденциальность информации.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7.5. Сотрудник Учреждения, имеющий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 связи с исполнением трудовых обязанностей: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обеспечивает хранение информации, содержащей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исключающее доступ к ним третьих лиц. В отсутствие сотрудника на его рабочем месте не должно быть документов, содержащих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при уходе в отпуск и иных случаях длительного отсутствия работника на своем рабочем месте, он обязан передать документы и иные носители, содержащие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лицу, на которое локальным актом Учреждения (приказом, распоряжением) будет возложено исполнение его трудовых обязанностей. В случае если такое лицо не назначено, то документы и иные носители, содержащие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передаются другому сотруднику, имеющему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по указанию заведующей Учреждением.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6729D2">
        <w:rPr>
          <w:rFonts w:ascii="Times New Roman" w:hAnsi="Times New Roman"/>
          <w:color w:val="000000"/>
          <w:sz w:val="24"/>
          <w:szCs w:val="24"/>
        </w:rPr>
        <w:t xml:space="preserve">ри увольнении сотрудника, имеющего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документы и иные носители, содержащие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передаются другому сотруднику, имеющему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по указанию заведующей Учреждением.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7.6.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 имеют сотрудники Учреждения, которым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необходимы в связи с исполнением ими трудовых обязанностей согласно перечню должностей (Приложение №1).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7.7. В целях выполнения порученного задания и на основании служебной записки с положительной резолюцией заведующей Учреждением,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может быть предоставлен иному работнику, должность которого не включена в Перечень должностей сотрудников, имеющих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и которым они необходимы в связи с исполнением трудовых обязанностей.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7.8. В случае если работодателю оказывают услуги юридические и физические лица на основании заключенных договоров (либо иных оснований), и в силу данных договоров они должны иметь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то соответствующие данные предоставляются работодателем только после подписания с ними соглашения о неразглашении конфиденциальной информации. В исключительных случаях, исходя из договорных отношений с контрагентом, допускается наличие в договорах пунктов о неразглашении конфиденциальной информации, в том числе предусматривающих защиту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lastRenderedPageBreak/>
        <w:t xml:space="preserve">7.9. Процедура оформления доступа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включает в себя: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ознакомление работника под роспись с настоящим Положением. При наличии иных нормативных актов (приказы, распоряжения, инструкции и т.п.), регулирующих обработку и защиту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с данными актами также производится ознакомление работника под роспись;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требование от сотрудника (за исключением заведующей Учреждением) письменного обязательства о соблюдении конфиденциальности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и соблюдении правил их обработки, подготовленного по установленной форме.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7.10. Допуск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 других сотрудников работодателя, не имеющих надлежащим образом оформленного доступа, запрещается.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7.11. Передача (обмен и т.д.)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между подразделениями Учреждения осуществляется только между сотрудниками, имеющими доступ к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7.12. Лица, виновные в нарушении норм, регулирующих получение, обработку и защиту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несут дисциплинарную, административную, гражданско-правовую или уголовную ответственность в соответствии с федеральными законами: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должностные лица, в обязанность которых входит ведение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воспитанников и их родителей (законных представителей), обязаны обеспечить каждому возможность ознакомления с документами и материалами, непосредственно затрагивающими его права и свободы, если иное не предусмотрено законом. </w:t>
      </w: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 xml:space="preserve">Неправомерный отказ в предоставлении собранных в установленном порядке документов, либо несвоевременное предоставление таких документов или иной информации в случаях, предусмотренных законом, либо предоставление неполной или заведомо ложной информации влечет наложение на должностных лиц административного штрафа в размере, определяемом Кодексом об административных правонарушениях; </w:t>
      </w:r>
      <w:proofErr w:type="gramEnd"/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- в соответствии с Гражданским Кодексом лица, незаконными методами получившие информацию, составляющую служебную тайну, обязаны возместить причиненные убытки;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729D2">
        <w:rPr>
          <w:rFonts w:ascii="Times New Roman" w:hAnsi="Times New Roman"/>
          <w:color w:val="000000"/>
          <w:sz w:val="24"/>
          <w:szCs w:val="24"/>
        </w:rPr>
        <w:t>- уголовная ответственность за нарушение неприкосновенности частной жизни (в том числе незаконное собирание или распространение сведений о частной жизни лица, составляющего его личную или семейную тайну, без его согласия), неправомерный доступ к охраняемой законом компьютерной информации, неправомерный отказ в предоставлении собранных в установленном порядке документов и сведений (если эти деяния причинили вред правам и законным интересам граждан), совершенные лицом с использованием</w:t>
      </w:r>
      <w:proofErr w:type="gramEnd"/>
      <w:r w:rsidRPr="006729D2">
        <w:rPr>
          <w:rFonts w:ascii="Times New Roman" w:hAnsi="Times New Roman"/>
          <w:color w:val="000000"/>
          <w:sz w:val="24"/>
          <w:szCs w:val="24"/>
        </w:rPr>
        <w:t xml:space="preserve"> своего служебного положения наказывается штрафом, либо лишением права занимать определенные должности или заниматься определенной деятельностью, либо арестом в соответствии с УК РФ. </w:t>
      </w:r>
    </w:p>
    <w:p w:rsidR="00C84C67" w:rsidRPr="006729D2" w:rsidRDefault="00C84C67" w:rsidP="00C84C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7.13. Неправомерность деятельности органов государственной власти и организаций по сбору и использованию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может быть установлена в судебном порядке.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t xml:space="preserve">7.14. Учреждение обязано сообщить родителям (законным представителям) детей о целях, способах и источниках получения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, а также о характере подлежащих получению </w:t>
      </w:r>
      <w:proofErr w:type="spellStart"/>
      <w:r w:rsidRPr="006729D2">
        <w:rPr>
          <w:rFonts w:ascii="Times New Roman" w:hAnsi="Times New Roman"/>
          <w:color w:val="000000"/>
          <w:sz w:val="24"/>
          <w:szCs w:val="24"/>
        </w:rPr>
        <w:t>ПДн</w:t>
      </w:r>
      <w:proofErr w:type="spellEnd"/>
      <w:r w:rsidRPr="006729D2">
        <w:rPr>
          <w:rFonts w:ascii="Times New Roman" w:hAnsi="Times New Roman"/>
          <w:color w:val="000000"/>
          <w:sz w:val="24"/>
          <w:szCs w:val="24"/>
        </w:rPr>
        <w:t xml:space="preserve"> и возможных последствиях отказа родителей (законных представителей) дать письменное согласие на их получение.</w:t>
      </w:r>
    </w:p>
    <w:p w:rsidR="00C84C67" w:rsidRDefault="00C84C67" w:rsidP="00C84C67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84C67" w:rsidRDefault="00C84C67" w:rsidP="00C84C67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84C67" w:rsidRDefault="00C84C67" w:rsidP="00C84C67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84C67" w:rsidRDefault="00C84C67" w:rsidP="00C84C67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6729D2"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C84C67" w:rsidRPr="006729D2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>Список</w:t>
      </w:r>
    </w:p>
    <w:p w:rsidR="00C84C67" w:rsidRPr="006729D2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>работников, допущенных к работе с персональными данными</w:t>
      </w:r>
    </w:p>
    <w:p w:rsidR="00C84C67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>воспитанников и родителей (законных представителей).</w:t>
      </w:r>
    </w:p>
    <w:p w:rsidR="00C84C67" w:rsidRPr="006729D2" w:rsidRDefault="00C84C67" w:rsidP="00C84C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Заведующий</w:t>
      </w:r>
      <w:r w:rsidRPr="006729D2">
        <w:rPr>
          <w:rFonts w:ascii="Times New Roman" w:hAnsi="Times New Roman"/>
          <w:sz w:val="24"/>
          <w:szCs w:val="24"/>
        </w:rPr>
        <w:t xml:space="preserve">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2.Старший воспитатель.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 xml:space="preserve">3. Старшая медицинская сестра. 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Бухгалтер.</w:t>
      </w:r>
    </w:p>
    <w:p w:rsidR="00C84C67" w:rsidRPr="006729D2" w:rsidRDefault="00C84C67" w:rsidP="00C84C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9D2">
        <w:rPr>
          <w:rFonts w:ascii="Times New Roman" w:hAnsi="Times New Roman"/>
          <w:sz w:val="24"/>
          <w:szCs w:val="24"/>
        </w:rPr>
        <w:t>5. Воспитатели групп.</w:t>
      </w:r>
    </w:p>
    <w:p w:rsidR="00C84C67" w:rsidRDefault="00C84C67" w:rsidP="00C84C67"/>
    <w:p w:rsidR="00C84C67" w:rsidRDefault="00C84C67" w:rsidP="00C84C67"/>
    <w:p w:rsidR="00C84C67" w:rsidRDefault="00C84C67"/>
    <w:sectPr w:rsidR="00C84C67" w:rsidSect="002E2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605B7"/>
    <w:multiLevelType w:val="hybridMultilevel"/>
    <w:tmpl w:val="FF20319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C84C67"/>
    <w:rsid w:val="002E2253"/>
    <w:rsid w:val="00C8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2996</Words>
  <Characters>17081</Characters>
  <Application>Microsoft Office Word</Application>
  <DocSecurity>0</DocSecurity>
  <Lines>142</Lines>
  <Paragraphs>40</Paragraphs>
  <ScaleCrop>false</ScaleCrop>
  <Company/>
  <LinksUpToDate>false</LinksUpToDate>
  <CharactersWithSpaces>20037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2017-12-05T07:28:00Z</dcterms:created>
  <dcterms:modified xsi:type="dcterms:W3CDTF">2017-12-05T07:30:00Z</dcterms:modified>
</cp:coreProperties>
</file>